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2545" w14:textId="77777777" w:rsidR="00065ECD" w:rsidRDefault="00065EC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65ECD" w14:paraId="51690B2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8B81" w14:textId="364F19ED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Israel</w:t>
            </w:r>
            <w:r w:rsidR="008B4517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Defense Forces</w:t>
            </w:r>
          </w:p>
          <w:p w14:paraId="2CD9999F" w14:textId="77777777" w:rsidR="00065ECD" w:rsidRDefault="00065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E746B9" w14:textId="77777777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Defense Regulations (Emergency), 1945</w:t>
            </w:r>
          </w:p>
          <w:p w14:paraId="6D90F880" w14:textId="77777777" w:rsidR="00065ECD" w:rsidRDefault="00065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9A49C6" w14:textId="53E0F444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Declaration of an </w:t>
            </w:r>
            <w:r w:rsidR="00751451">
              <w:rPr>
                <w:rFonts w:ascii="Times New Roman" w:eastAsia="Times New Roman" w:hAnsi="Times New Roman" w:cs="Times New Roman"/>
              </w:rPr>
              <w:t>unallowed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1451">
              <w:rPr>
                <w:rFonts w:ascii="Times New Roman" w:eastAsia="Times New Roman" w:hAnsi="Times New Roman" w:cs="Times New Roman"/>
              </w:rPr>
              <w:t>organization</w:t>
            </w:r>
          </w:p>
          <w:p w14:paraId="530D13C2" w14:textId="77777777" w:rsidR="00065ECD" w:rsidRDefault="00065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BBE9CB" w14:textId="0666F0A5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virtue of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 my</w:t>
            </w:r>
            <w:r>
              <w:rPr>
                <w:rFonts w:ascii="Times New Roman" w:eastAsia="Times New Roman" w:hAnsi="Times New Roman" w:cs="Times New Roman"/>
              </w:rPr>
              <w:t xml:space="preserve"> authority as 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 xml:space="preserve">commander of 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</w:rPr>
              <w:t>IDF forces in the Judea and Samaria area and in accordance with Regulation 84(1)(b) of the Regulations on Defense (Emergency), 1945 (hereinafter: the "Defense Regulations"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) </w:t>
            </w:r>
            <w:r w:rsidRPr="007D389E">
              <w:rPr>
                <w:rFonts w:ascii="Times New Roman" w:eastAsia="Times New Roman" w:hAnsi="Times New Roman" w:cs="Times New Roman"/>
              </w:rPr>
              <w:t>waived my powers under any law and legislation confidence,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1451">
              <w:rPr>
                <w:rFonts w:ascii="Times New Roman" w:eastAsia="Times New Roman" w:hAnsi="Times New Roman" w:cs="Times New Roman"/>
              </w:rPr>
              <w:t>I am</w:t>
            </w:r>
            <w:r>
              <w:rPr>
                <w:rFonts w:ascii="Times New Roman" w:eastAsia="Times New Roman" w:hAnsi="Times New Roman" w:cs="Times New Roman"/>
              </w:rPr>
              <w:t xml:space="preserve"> convinced that the </w:t>
            </w:r>
            <w:r w:rsidR="00751451">
              <w:rPr>
                <w:rFonts w:ascii="Times New Roman" w:eastAsia="Times New Roman" w:hAnsi="Times New Roman" w:cs="Times New Roman"/>
              </w:rPr>
              <w:t>organization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1451">
              <w:rPr>
                <w:rFonts w:ascii="Times New Roman" w:eastAsia="Times New Roman" w:hAnsi="Times New Roman" w:cs="Times New Roman"/>
              </w:rPr>
              <w:t>which is the subject of</w:t>
            </w:r>
            <w:r>
              <w:rPr>
                <w:rFonts w:ascii="Times New Roman" w:eastAsia="Times New Roman" w:hAnsi="Times New Roman" w:cs="Times New Roman"/>
              </w:rPr>
              <w:t xml:space="preserve"> this declaration is a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n arm </w:t>
            </w:r>
            <w:r>
              <w:rPr>
                <w:rFonts w:ascii="Times New Roman" w:eastAsia="Times New Roman" w:hAnsi="Times New Roman" w:cs="Times New Roman"/>
              </w:rPr>
              <w:t xml:space="preserve">of the organization "Popular Front for the Liberation of Palestine," which is an </w:t>
            </w:r>
            <w:r w:rsidR="00751451">
              <w:rPr>
                <w:rFonts w:ascii="Times New Roman" w:eastAsia="Times New Roman" w:hAnsi="Times New Roman" w:cs="Times New Roman"/>
              </w:rPr>
              <w:t>unallowed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1451">
              <w:rPr>
                <w:rFonts w:ascii="Times New Roman" w:eastAsia="Times New Roman" w:hAnsi="Times New Roman" w:cs="Times New Roman"/>
              </w:rPr>
              <w:t>organization</w:t>
            </w:r>
            <w:r>
              <w:rPr>
                <w:rFonts w:ascii="Times New Roman" w:eastAsia="Times New Roman" w:hAnsi="Times New Roman" w:cs="Times New Roman"/>
              </w:rPr>
              <w:t xml:space="preserve">, and that for the purpose of protecting the security of the region, 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</w:rPr>
              <w:t xml:space="preserve">security of the State of Israel, 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</w:rPr>
              <w:t xml:space="preserve">peace of the public and the order of the public, I declare that every member of the 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institution </w:t>
            </w:r>
            <w:r>
              <w:rPr>
                <w:rFonts w:ascii="Times New Roman" w:eastAsia="Times New Roman" w:hAnsi="Times New Roman" w:cs="Times New Roman"/>
              </w:rPr>
              <w:t xml:space="preserve">"Al-Haq Institution" or "Al-Haq," whether 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he is incorporated/ associated with it </w:t>
            </w:r>
            <w:r>
              <w:rPr>
                <w:rFonts w:ascii="Times New Roman" w:eastAsia="Times New Roman" w:hAnsi="Times New Roman" w:cs="Times New Roman"/>
              </w:rPr>
              <w:t xml:space="preserve">or not, whether </w:t>
            </w:r>
            <w:r w:rsidR="00751451"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 xml:space="preserve"> operates on the Internet </w:t>
            </w:r>
            <w:r w:rsidR="00751451"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 xml:space="preserve"> in another way, and </w:t>
            </w:r>
            <w:r w:rsidR="00751451">
              <w:rPr>
                <w:rFonts w:ascii="Times New Roman" w:eastAsia="Times New Roman" w:hAnsi="Times New Roman" w:cs="Times New Roman"/>
              </w:rPr>
              <w:t>every</w:t>
            </w:r>
            <w:r>
              <w:rPr>
                <w:rFonts w:ascii="Times New Roman" w:eastAsia="Times New Roman" w:hAnsi="Times New Roman" w:cs="Times New Roman"/>
              </w:rPr>
              <w:t xml:space="preserve"> group, cell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</w:rPr>
              <w:t>faction, institution,</w:t>
            </w:r>
            <w:r w:rsidR="00751451">
              <w:rPr>
                <w:rFonts w:ascii="Times New Roman" w:eastAsia="Times New Roman" w:hAnsi="Times New Roman" w:cs="Times New Roman"/>
              </w:rPr>
              <w:t xml:space="preserve"> central</w:t>
            </w:r>
            <w:r>
              <w:rPr>
                <w:rFonts w:ascii="Times New Roman" w:eastAsia="Times New Roman" w:hAnsi="Times New Roman" w:cs="Times New Roman"/>
              </w:rPr>
              <w:t xml:space="preserve"> branch or faction thereof, and whatever name is called, including any member </w:t>
            </w:r>
            <w:r w:rsidR="008B4517"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</w:rPr>
              <w:t>belonging</w:t>
            </w:r>
            <w:r w:rsidR="008B4517">
              <w:rPr>
                <w:rFonts w:ascii="Times New Roman" w:eastAsia="Times New Roman" w:hAnsi="Times New Roman" w:cs="Times New Roman"/>
              </w:rPr>
              <w:t xml:space="preserve"> person</w:t>
            </w:r>
            <w:r>
              <w:rPr>
                <w:rFonts w:ascii="Times New Roman" w:eastAsia="Times New Roman" w:hAnsi="Times New Roman" w:cs="Times New Roman"/>
              </w:rPr>
              <w:t xml:space="preserve"> to this stream, known by various nicknames, is an illegal organization </w:t>
            </w:r>
            <w:r w:rsidR="008B4517">
              <w:rPr>
                <w:rFonts w:ascii="Times New Roman" w:eastAsia="Times New Roman" w:hAnsi="Times New Roman" w:cs="Times New Roman"/>
              </w:rPr>
              <w:t>in the</w:t>
            </w:r>
            <w:r>
              <w:rPr>
                <w:rFonts w:ascii="Times New Roman" w:eastAsia="Times New Roman" w:hAnsi="Times New Roman" w:cs="Times New Roman"/>
              </w:rPr>
              <w:t xml:space="preserve"> meaning of the </w:t>
            </w:r>
            <w:r w:rsidR="008B4517">
              <w:rPr>
                <w:rFonts w:ascii="Times New Roman" w:eastAsia="Times New Roman" w:hAnsi="Times New Roman" w:cs="Times New Roman"/>
              </w:rPr>
              <w:t>defense</w:t>
            </w:r>
            <w:r>
              <w:rPr>
                <w:rFonts w:ascii="Times New Roman" w:eastAsia="Times New Roman" w:hAnsi="Times New Roman" w:cs="Times New Roman"/>
              </w:rPr>
              <w:t xml:space="preserve"> regulations.</w:t>
            </w:r>
          </w:p>
          <w:p w14:paraId="3F04F54D" w14:textId="77777777" w:rsidR="00065ECD" w:rsidRDefault="00065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435BAC" w14:textId="14650DE1" w:rsidR="00065ECD" w:rsidRDefault="002F7937" w:rsidP="00284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holder of the </w:t>
            </w:r>
            <w:r w:rsidR="008B4517">
              <w:rPr>
                <w:rFonts w:ascii="Times New Roman" w:eastAsia="Times New Roman" w:hAnsi="Times New Roman" w:cs="Times New Roman"/>
              </w:rPr>
              <w:t xml:space="preserve">asset, </w:t>
            </w:r>
            <w:r>
              <w:rPr>
                <w:rFonts w:ascii="Times New Roman" w:eastAsia="Times New Roman" w:hAnsi="Times New Roman" w:cs="Times New Roman"/>
              </w:rPr>
              <w:t xml:space="preserve">the unauthorized </w:t>
            </w:r>
            <w:r w:rsidR="008B4517">
              <w:rPr>
                <w:rFonts w:ascii="Times New Roman" w:eastAsia="Times New Roman" w:hAnsi="Times New Roman" w:cs="Times New Roman"/>
              </w:rPr>
              <w:t>organization</w:t>
            </w:r>
            <w:r>
              <w:rPr>
                <w:rFonts w:ascii="Times New Roman" w:eastAsia="Times New Roman" w:hAnsi="Times New Roman" w:cs="Times New Roman"/>
              </w:rPr>
              <w:t xml:space="preserve"> mentioned above, is required to notify the commander of forces IDF in Judea and Samaria through the Office of the Attorney General for Judea and Samaria by phone:</w:t>
            </w:r>
            <w:r w:rsidR="00284EF1">
              <w:rPr>
                <w:rFonts w:ascii="Times New Roman" w:eastAsia="Times New Roman" w:hAnsi="Times New Roman" w:cs="Times New Roman"/>
              </w:rPr>
              <w:t xml:space="preserve"> 02-997-7071/711, and fax: 076-539-9689.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20A102" w14:textId="77777777" w:rsidR="00065ECD" w:rsidRDefault="00065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CDCD87" w14:textId="31F24508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Whoever sees himself harmed by this declaration, may submit his objections</w:t>
            </w:r>
            <w:r w:rsidR="008B4517">
              <w:rPr>
                <w:rFonts w:ascii="Times New Roman" w:eastAsia="Times New Roman" w:hAnsi="Times New Roman" w:cs="Times New Roman"/>
              </w:rPr>
              <w:t xml:space="preserve"> to me</w:t>
            </w:r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r w:rsidR="008B4517">
              <w:rPr>
                <w:rFonts w:ascii="Times New Roman" w:eastAsia="Times New Roman" w:hAnsi="Times New Roman" w:cs="Times New Roman"/>
              </w:rPr>
              <w:t>written form</w:t>
            </w:r>
            <w:r>
              <w:rPr>
                <w:rFonts w:ascii="Times New Roman" w:eastAsia="Times New Roman" w:hAnsi="Times New Roman" w:cs="Times New Roman"/>
              </w:rPr>
              <w:t xml:space="preserve"> through the </w:t>
            </w:r>
            <w:r w:rsidR="008B4517">
              <w:rPr>
                <w:rFonts w:ascii="Times New Roman" w:eastAsia="Times New Roman" w:hAnsi="Times New Roman" w:cs="Times New Roman"/>
              </w:rPr>
              <w:t>bureau</w:t>
            </w:r>
            <w:r>
              <w:rPr>
                <w:rFonts w:ascii="Times New Roman" w:eastAsia="Times New Roman" w:hAnsi="Times New Roman" w:cs="Times New Roman"/>
              </w:rPr>
              <w:t xml:space="preserve"> of the </w:t>
            </w:r>
            <w:r w:rsidR="008B4517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egal</w:t>
            </w:r>
            <w:r w:rsidR="008B4517">
              <w:rPr>
                <w:rFonts w:ascii="Times New Roman" w:eastAsia="Times New Roman" w:hAnsi="Times New Roman" w:cs="Times New Roman"/>
              </w:rPr>
              <w:t xml:space="preserve"> advisor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4517"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Judea and Samaria, within 14 days from the date of publication of th</w:t>
            </w:r>
            <w:r w:rsidR="008B4517"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 xml:space="preserve"> declaration.</w:t>
            </w:r>
          </w:p>
          <w:p w14:paraId="6F527AFF" w14:textId="77777777" w:rsidR="00065ECD" w:rsidRDefault="00065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45895D" w14:textId="77777777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in Cheshvan 5772</w:t>
            </w:r>
          </w:p>
          <w:p w14:paraId="68B39105" w14:textId="77777777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November 3</w:t>
            </w:r>
          </w:p>
          <w:p w14:paraId="4BCF5DA8" w14:textId="77777777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Yehuda Fox, Champion</w:t>
            </w:r>
          </w:p>
          <w:p w14:paraId="6D48E4FF" w14:textId="77777777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Commander of IDF Forces</w:t>
            </w:r>
          </w:p>
          <w:p w14:paraId="20860B37" w14:textId="77777777" w:rsidR="00065ECD" w:rsidRDefault="002F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the Judea and Samaria area</w:t>
            </w:r>
          </w:p>
        </w:tc>
      </w:tr>
    </w:tbl>
    <w:p w14:paraId="45DCDC23" w14:textId="77777777" w:rsidR="00065ECD" w:rsidRDefault="00065ECD"/>
    <w:sectPr w:rsidR="00065E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CD"/>
    <w:rsid w:val="00065ECD"/>
    <w:rsid w:val="000870F4"/>
    <w:rsid w:val="00284EF1"/>
    <w:rsid w:val="002F7937"/>
    <w:rsid w:val="004E6EF1"/>
    <w:rsid w:val="00751451"/>
    <w:rsid w:val="007D389E"/>
    <w:rsid w:val="008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DE12"/>
  <w15:docId w15:val="{7579CE66-215A-B248-A9C4-811EBB5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susan.alhaq@gmail.com</cp:lastModifiedBy>
  <cp:revision>3</cp:revision>
  <dcterms:created xsi:type="dcterms:W3CDTF">2021-11-07T18:01:00Z</dcterms:created>
  <dcterms:modified xsi:type="dcterms:W3CDTF">2021-11-07T18:03:00Z</dcterms:modified>
</cp:coreProperties>
</file>