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4027F" w:rsidRDefault="006F63F5">
      <w:pPr>
        <w:shd w:val="clear" w:color="auto" w:fill="FFFFFF"/>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30th Special Session of the United Nations Human Rights Council</w:t>
      </w:r>
    </w:p>
    <w:p w14:paraId="00000002" w14:textId="77777777" w:rsidR="00F4027F" w:rsidRDefault="006F63F5">
      <w:pPr>
        <w:shd w:val="clear" w:color="auto" w:fill="FFFFFF"/>
        <w:spacing w:before="240" w:after="240"/>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Joint Oral Intervention</w:t>
      </w:r>
    </w:p>
    <w:p w14:paraId="00000003" w14:textId="754BA077" w:rsidR="00F4027F" w:rsidRDefault="006F63F5">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Date: 27 May 2021</w:t>
      </w:r>
    </w:p>
    <w:p w14:paraId="7157F548" w14:textId="2AD16820" w:rsidR="00C75E47" w:rsidRPr="00C75E47" w:rsidRDefault="00C75E47" w:rsidP="00C75E47">
      <w:pPr>
        <w:spacing w:before="240" w:after="240"/>
        <w:jc w:val="center"/>
        <w:rPr>
          <w:rFonts w:ascii="Times New Roman" w:eastAsia="Times New Roman" w:hAnsi="Times New Roman" w:cs="Times New Roman"/>
          <w:sz w:val="24"/>
          <w:szCs w:val="24"/>
          <w:lang w:val="en-IE"/>
        </w:rPr>
      </w:pPr>
      <w:r w:rsidRPr="00C75E47">
        <w:rPr>
          <w:rFonts w:ascii="Times New Roman" w:eastAsia="Times New Roman" w:hAnsi="Times New Roman" w:cs="Times New Roman"/>
          <w:sz w:val="24"/>
          <w:szCs w:val="24"/>
          <w:lang w:val="en-IE"/>
        </w:rPr>
        <w:t xml:space="preserve">Speaker: Ms. Shahd Qaddoura, Al-Haq, Law in the Service of Man </w:t>
      </w:r>
    </w:p>
    <w:p w14:paraId="00000004" w14:textId="77777777" w:rsidR="00F4027F" w:rsidRDefault="006F63F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Madam President,</w:t>
      </w:r>
    </w:p>
    <w:p w14:paraId="00000005" w14:textId="77777777" w:rsidR="00F4027F" w:rsidRDefault="006F63F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Yet again, we address this Council at a Special Session on grave violations committed against the Palestinian people. We are here because of another wave of escalated attacks by Israel. </w:t>
      </w:r>
    </w:p>
    <w:p w14:paraId="00000006" w14:textId="77777777" w:rsidR="00F4027F" w:rsidRDefault="006F63F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announced-ceasefire does not end Israel’s institutionalised regime of racial oppression, domination and dispossession, embedded in Israel’s settler-colonial and apartheid system imposed over the Palestinian people as a whole. Israel’s violence and oppression against the Palestinian people continues on a daily basis.</w:t>
      </w:r>
    </w:p>
    <w:p w14:paraId="00000007" w14:textId="77777777" w:rsidR="00F4027F" w:rsidRDefault="006F63F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Palestinians, on both sides of the Green Line, and refugees denied their right to return to their lands and properties, are demonstrating against Israel’s racial domination and oppression, it is high time that the international community recognises the root causes of the prolonged denial of Palestinian rights. The Palestinian people have been denied their rights for too long. The status-quo cannot continue.</w:t>
      </w:r>
    </w:p>
    <w:p w14:paraId="00000008" w14:textId="77777777" w:rsidR="00F4027F" w:rsidRDefault="006F63F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international community has failed for decades to address the root causes and hold Israel accountable for its violations. Israel’s impunity must be brought to an end, and international justice and accountability must be achieved.</w:t>
      </w:r>
    </w:p>
    <w:p w14:paraId="00000009" w14:textId="52719272" w:rsidR="00F4027F" w:rsidRDefault="006F63F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urge </w:t>
      </w:r>
      <w:r w:rsidR="009528C9">
        <w:rPr>
          <w:rFonts w:ascii="Times New Roman" w:eastAsia="Times New Roman" w:hAnsi="Times New Roman" w:cs="Times New Roman"/>
          <w:sz w:val="24"/>
          <w:szCs w:val="24"/>
        </w:rPr>
        <w:t>Human Rights Council</w:t>
      </w:r>
      <w:r>
        <w:rPr>
          <w:rFonts w:ascii="Times New Roman" w:eastAsia="Times New Roman" w:hAnsi="Times New Roman" w:cs="Times New Roman"/>
          <w:sz w:val="24"/>
          <w:szCs w:val="24"/>
        </w:rPr>
        <w:t xml:space="preserve"> members to vote in favour of this resolution to establish a commission of inquiry which will address the root causes, enabling this Council to begin to effectively address the violations against the Palestinian people as a whole. Only then will Third States be able to take meaningful and effective steps to prevent the further commission of violations and international crimes against the Palestinian people. We also urge you to support justice and accountability, including the ICC investigation and the annual updating of the UN Database.</w:t>
      </w:r>
    </w:p>
    <w:p w14:paraId="3D99966D" w14:textId="373BB5C3" w:rsidR="001A6A70" w:rsidRDefault="001A6A7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w:t>
      </w:r>
    </w:p>
    <w:p w14:paraId="75D62028" w14:textId="1E9B7648" w:rsidR="000276D4" w:rsidRDefault="000276D4" w:rsidP="000276D4">
      <w:pPr>
        <w:spacing w:before="240" w:after="240"/>
        <w:jc w:val="both"/>
        <w:rPr>
          <w:rFonts w:ascii="Times New Roman" w:eastAsia="Times New Roman" w:hAnsi="Times New Roman" w:cs="Times New Roman"/>
          <w:b/>
          <w:bCs/>
          <w:sz w:val="24"/>
          <w:szCs w:val="24"/>
        </w:rPr>
      </w:pPr>
      <w:r w:rsidRPr="000276D4">
        <w:rPr>
          <w:rFonts w:ascii="Times New Roman" w:eastAsia="Times New Roman" w:hAnsi="Times New Roman" w:cs="Times New Roman"/>
          <w:b/>
          <w:bCs/>
          <w:sz w:val="24"/>
          <w:szCs w:val="24"/>
        </w:rPr>
        <w:t>Endorsing organisations</w:t>
      </w:r>
      <w:r w:rsidR="00C06740">
        <w:rPr>
          <w:rFonts w:ascii="Times New Roman" w:eastAsia="Times New Roman" w:hAnsi="Times New Roman" w:cs="Times New Roman"/>
          <w:b/>
          <w:bCs/>
          <w:sz w:val="24"/>
          <w:szCs w:val="24"/>
        </w:rPr>
        <w:t>:</w:t>
      </w:r>
    </w:p>
    <w:p w14:paraId="68A5B998" w14:textId="77777777" w:rsidR="00C06740" w:rsidRPr="00C06740" w:rsidRDefault="00C06740" w:rsidP="00C06740">
      <w:pPr>
        <w:pStyle w:val="ListParagraph"/>
        <w:numPr>
          <w:ilvl w:val="0"/>
          <w:numId w:val="1"/>
        </w:numPr>
        <w:spacing w:before="240" w:after="240"/>
        <w:jc w:val="both"/>
        <w:rPr>
          <w:rFonts w:ascii="Times New Roman" w:eastAsia="Times New Roman" w:hAnsi="Times New Roman" w:cs="Times New Roman"/>
          <w:sz w:val="24"/>
          <w:szCs w:val="24"/>
        </w:rPr>
      </w:pPr>
      <w:r w:rsidRPr="00C06740">
        <w:rPr>
          <w:rFonts w:ascii="Times New Roman" w:eastAsia="Times New Roman" w:hAnsi="Times New Roman" w:cs="Times New Roman"/>
          <w:sz w:val="24"/>
          <w:szCs w:val="24"/>
        </w:rPr>
        <w:t xml:space="preserve">The Palestinian Human Rights Organizations Council, compromising of: </w:t>
      </w:r>
    </w:p>
    <w:p w14:paraId="16157619" w14:textId="58C568B1" w:rsidR="00C06740" w:rsidRPr="00C06740" w:rsidRDefault="00C06740" w:rsidP="00C06740">
      <w:pPr>
        <w:pStyle w:val="ListParagraph"/>
        <w:numPr>
          <w:ilvl w:val="0"/>
          <w:numId w:val="2"/>
        </w:numPr>
        <w:spacing w:before="240" w:after="240"/>
        <w:jc w:val="both"/>
        <w:rPr>
          <w:rFonts w:ascii="Times New Roman" w:eastAsia="Times New Roman" w:hAnsi="Times New Roman" w:cs="Times New Roman"/>
          <w:sz w:val="24"/>
          <w:szCs w:val="24"/>
          <w:lang w:val="en-US"/>
        </w:rPr>
      </w:pPr>
      <w:r w:rsidRPr="00C06740">
        <w:rPr>
          <w:rFonts w:ascii="Times New Roman" w:eastAsia="Times New Roman" w:hAnsi="Times New Roman" w:cs="Times New Roman"/>
          <w:sz w:val="24"/>
          <w:szCs w:val="24"/>
        </w:rPr>
        <w:t>Al</w:t>
      </w:r>
      <w:r>
        <w:rPr>
          <w:rFonts w:ascii="Times New Roman" w:eastAsia="Times New Roman" w:hAnsi="Times New Roman" w:cs="Times New Roman"/>
          <w:sz w:val="24"/>
          <w:szCs w:val="24"/>
        </w:rPr>
        <w:t>-</w:t>
      </w:r>
      <w:r w:rsidRPr="00C06740">
        <w:rPr>
          <w:rFonts w:ascii="Times New Roman" w:eastAsia="Times New Roman" w:hAnsi="Times New Roman" w:cs="Times New Roman"/>
          <w:sz w:val="24"/>
          <w:szCs w:val="24"/>
        </w:rPr>
        <w:t>Haq</w:t>
      </w:r>
      <w:r>
        <w:rPr>
          <w:rFonts w:ascii="Times New Roman" w:eastAsia="Times New Roman" w:hAnsi="Times New Roman" w:cs="Times New Roman"/>
          <w:sz w:val="24"/>
          <w:szCs w:val="24"/>
        </w:rPr>
        <w:t>,</w:t>
      </w:r>
      <w:r w:rsidRPr="00C06740">
        <w:rPr>
          <w:rFonts w:ascii="Times New Roman" w:eastAsia="Times New Roman" w:hAnsi="Times New Roman" w:cs="Times New Roman"/>
          <w:sz w:val="24"/>
          <w:szCs w:val="24"/>
        </w:rPr>
        <w:t xml:space="preserve"> Law in the Service of Man</w:t>
      </w:r>
    </w:p>
    <w:p w14:paraId="52B61395" w14:textId="77777777" w:rsidR="00C06740" w:rsidRPr="00C06740" w:rsidRDefault="00C06740" w:rsidP="00C06740">
      <w:pPr>
        <w:pStyle w:val="ListParagraph"/>
        <w:numPr>
          <w:ilvl w:val="0"/>
          <w:numId w:val="2"/>
        </w:numPr>
        <w:spacing w:before="240" w:after="240"/>
        <w:jc w:val="both"/>
        <w:rPr>
          <w:rFonts w:ascii="Times New Roman" w:eastAsia="Times New Roman" w:hAnsi="Times New Roman" w:cs="Times New Roman"/>
          <w:sz w:val="24"/>
          <w:szCs w:val="24"/>
          <w:lang w:val="en-US"/>
        </w:rPr>
      </w:pPr>
      <w:r w:rsidRPr="00C06740">
        <w:rPr>
          <w:rFonts w:ascii="Times New Roman" w:eastAsia="Times New Roman" w:hAnsi="Times New Roman" w:cs="Times New Roman"/>
          <w:sz w:val="24"/>
          <w:szCs w:val="24"/>
        </w:rPr>
        <w:t xml:space="preserve">Al Mezan </w:t>
      </w:r>
      <w:proofErr w:type="spellStart"/>
      <w:r w:rsidRPr="00C06740">
        <w:rPr>
          <w:rFonts w:ascii="Times New Roman" w:eastAsia="Times New Roman" w:hAnsi="Times New Roman" w:cs="Times New Roman"/>
          <w:sz w:val="24"/>
          <w:szCs w:val="24"/>
        </w:rPr>
        <w:t>Center</w:t>
      </w:r>
      <w:proofErr w:type="spellEnd"/>
      <w:r w:rsidRPr="00C06740">
        <w:rPr>
          <w:rFonts w:ascii="Times New Roman" w:eastAsia="Times New Roman" w:hAnsi="Times New Roman" w:cs="Times New Roman"/>
          <w:sz w:val="24"/>
          <w:szCs w:val="24"/>
        </w:rPr>
        <w:t xml:space="preserve"> for Human Rights</w:t>
      </w:r>
    </w:p>
    <w:p w14:paraId="3290F3DD" w14:textId="77777777" w:rsidR="00C06740" w:rsidRPr="00C06740" w:rsidRDefault="00C06740" w:rsidP="00C06740">
      <w:pPr>
        <w:pStyle w:val="ListParagraph"/>
        <w:numPr>
          <w:ilvl w:val="0"/>
          <w:numId w:val="2"/>
        </w:numPr>
        <w:spacing w:before="240" w:after="240"/>
        <w:jc w:val="both"/>
        <w:rPr>
          <w:rFonts w:ascii="Times New Roman" w:eastAsia="Times New Roman" w:hAnsi="Times New Roman" w:cs="Times New Roman"/>
          <w:sz w:val="24"/>
          <w:szCs w:val="24"/>
          <w:lang w:val="en-US"/>
        </w:rPr>
      </w:pPr>
      <w:r w:rsidRPr="00C06740">
        <w:rPr>
          <w:rFonts w:ascii="Times New Roman" w:eastAsia="Times New Roman" w:hAnsi="Times New Roman" w:cs="Times New Roman"/>
          <w:sz w:val="24"/>
          <w:szCs w:val="24"/>
        </w:rPr>
        <w:t>Addameer Prisoner Support and Human Rights Association</w:t>
      </w:r>
    </w:p>
    <w:p w14:paraId="3583A73A" w14:textId="77777777" w:rsidR="00C06740" w:rsidRPr="00C06740" w:rsidRDefault="00C06740" w:rsidP="00C06740">
      <w:pPr>
        <w:pStyle w:val="ListParagraph"/>
        <w:numPr>
          <w:ilvl w:val="0"/>
          <w:numId w:val="2"/>
        </w:numPr>
        <w:spacing w:before="240" w:after="240"/>
        <w:jc w:val="both"/>
        <w:rPr>
          <w:rFonts w:ascii="Times New Roman" w:eastAsia="Times New Roman" w:hAnsi="Times New Roman" w:cs="Times New Roman"/>
          <w:sz w:val="24"/>
          <w:szCs w:val="24"/>
          <w:lang w:val="en-US"/>
        </w:rPr>
      </w:pPr>
      <w:r w:rsidRPr="00C06740">
        <w:rPr>
          <w:rFonts w:ascii="Times New Roman" w:eastAsia="Times New Roman" w:hAnsi="Times New Roman" w:cs="Times New Roman"/>
          <w:sz w:val="24"/>
          <w:szCs w:val="24"/>
        </w:rPr>
        <w:t xml:space="preserve">Palestinian Centre for Human Rights </w:t>
      </w:r>
    </w:p>
    <w:p w14:paraId="7594B73B" w14:textId="77777777" w:rsidR="00C06740" w:rsidRPr="00C06740" w:rsidRDefault="00C06740" w:rsidP="00C06740">
      <w:pPr>
        <w:pStyle w:val="ListParagraph"/>
        <w:numPr>
          <w:ilvl w:val="0"/>
          <w:numId w:val="2"/>
        </w:numPr>
        <w:spacing w:before="240" w:after="240"/>
        <w:jc w:val="both"/>
        <w:rPr>
          <w:rFonts w:ascii="Times New Roman" w:eastAsia="Times New Roman" w:hAnsi="Times New Roman" w:cs="Times New Roman"/>
          <w:sz w:val="24"/>
          <w:szCs w:val="24"/>
          <w:lang w:val="en-US"/>
        </w:rPr>
      </w:pPr>
      <w:r w:rsidRPr="00C06740">
        <w:rPr>
          <w:rFonts w:ascii="Times New Roman" w:eastAsia="Times New Roman" w:hAnsi="Times New Roman" w:cs="Times New Roman"/>
          <w:sz w:val="24"/>
          <w:szCs w:val="24"/>
        </w:rPr>
        <w:t xml:space="preserve">DCI - </w:t>
      </w:r>
      <w:proofErr w:type="spellStart"/>
      <w:r w:rsidRPr="00C06740">
        <w:rPr>
          <w:rFonts w:ascii="Times New Roman" w:eastAsia="Times New Roman" w:hAnsi="Times New Roman" w:cs="Times New Roman"/>
          <w:sz w:val="24"/>
          <w:szCs w:val="24"/>
        </w:rPr>
        <w:t>Defense</w:t>
      </w:r>
      <w:proofErr w:type="spellEnd"/>
      <w:r w:rsidRPr="00C06740">
        <w:rPr>
          <w:rFonts w:ascii="Times New Roman" w:eastAsia="Times New Roman" w:hAnsi="Times New Roman" w:cs="Times New Roman"/>
          <w:sz w:val="24"/>
          <w:szCs w:val="24"/>
        </w:rPr>
        <w:t xml:space="preserve"> for Children International – Palestine </w:t>
      </w:r>
    </w:p>
    <w:p w14:paraId="76736D17" w14:textId="77777777" w:rsidR="00C06740" w:rsidRPr="00C06740" w:rsidRDefault="00C06740" w:rsidP="00C06740">
      <w:pPr>
        <w:pStyle w:val="ListParagraph"/>
        <w:numPr>
          <w:ilvl w:val="0"/>
          <w:numId w:val="2"/>
        </w:numPr>
        <w:spacing w:before="240" w:after="240"/>
        <w:jc w:val="both"/>
        <w:rPr>
          <w:rFonts w:ascii="Times New Roman" w:eastAsia="Times New Roman" w:hAnsi="Times New Roman" w:cs="Times New Roman"/>
          <w:sz w:val="24"/>
          <w:szCs w:val="24"/>
          <w:lang w:val="en-US"/>
        </w:rPr>
      </w:pPr>
      <w:r w:rsidRPr="00C06740">
        <w:rPr>
          <w:rFonts w:ascii="Times New Roman" w:eastAsia="Times New Roman" w:hAnsi="Times New Roman" w:cs="Times New Roman"/>
          <w:sz w:val="24"/>
          <w:szCs w:val="24"/>
        </w:rPr>
        <w:lastRenderedPageBreak/>
        <w:t xml:space="preserve">Jerusalem Legal Aid and Human Rights </w:t>
      </w:r>
      <w:proofErr w:type="spellStart"/>
      <w:r w:rsidRPr="00C06740">
        <w:rPr>
          <w:rFonts w:ascii="Times New Roman" w:eastAsia="Times New Roman" w:hAnsi="Times New Roman" w:cs="Times New Roman"/>
          <w:sz w:val="24"/>
          <w:szCs w:val="24"/>
        </w:rPr>
        <w:t>Center</w:t>
      </w:r>
      <w:proofErr w:type="spellEnd"/>
    </w:p>
    <w:p w14:paraId="4FD986B5" w14:textId="77777777" w:rsidR="00C06740" w:rsidRPr="00C06740" w:rsidRDefault="00C06740" w:rsidP="00C06740">
      <w:pPr>
        <w:pStyle w:val="ListParagraph"/>
        <w:numPr>
          <w:ilvl w:val="0"/>
          <w:numId w:val="2"/>
        </w:numPr>
        <w:spacing w:before="240" w:after="240"/>
        <w:jc w:val="both"/>
        <w:rPr>
          <w:rFonts w:ascii="Times New Roman" w:eastAsia="Times New Roman" w:hAnsi="Times New Roman" w:cs="Times New Roman"/>
          <w:sz w:val="24"/>
          <w:szCs w:val="24"/>
          <w:lang w:val="en-US"/>
        </w:rPr>
      </w:pPr>
      <w:proofErr w:type="spellStart"/>
      <w:r w:rsidRPr="00C06740">
        <w:rPr>
          <w:rFonts w:ascii="Times New Roman" w:eastAsia="Times New Roman" w:hAnsi="Times New Roman" w:cs="Times New Roman"/>
          <w:sz w:val="24"/>
          <w:szCs w:val="24"/>
        </w:rPr>
        <w:t>Aldameer</w:t>
      </w:r>
      <w:proofErr w:type="spellEnd"/>
      <w:r w:rsidRPr="00C06740">
        <w:rPr>
          <w:rFonts w:ascii="Times New Roman" w:eastAsia="Times New Roman" w:hAnsi="Times New Roman" w:cs="Times New Roman"/>
          <w:sz w:val="24"/>
          <w:szCs w:val="24"/>
        </w:rPr>
        <w:t xml:space="preserve"> Association for Human Rights</w:t>
      </w:r>
    </w:p>
    <w:p w14:paraId="198179E9" w14:textId="77777777" w:rsidR="00C06740" w:rsidRPr="00C06740" w:rsidRDefault="00C06740" w:rsidP="00C06740">
      <w:pPr>
        <w:pStyle w:val="ListParagraph"/>
        <w:numPr>
          <w:ilvl w:val="0"/>
          <w:numId w:val="2"/>
        </w:numPr>
        <w:spacing w:before="240" w:after="240"/>
        <w:jc w:val="both"/>
        <w:rPr>
          <w:rFonts w:ascii="Times New Roman" w:eastAsia="Times New Roman" w:hAnsi="Times New Roman" w:cs="Times New Roman"/>
          <w:sz w:val="24"/>
          <w:szCs w:val="24"/>
          <w:lang w:val="en-US"/>
        </w:rPr>
      </w:pPr>
      <w:r w:rsidRPr="00C06740">
        <w:rPr>
          <w:rFonts w:ascii="Times New Roman" w:eastAsia="Times New Roman" w:hAnsi="Times New Roman" w:cs="Times New Roman"/>
          <w:sz w:val="24"/>
          <w:szCs w:val="24"/>
        </w:rPr>
        <w:t xml:space="preserve">Ramallah </w:t>
      </w:r>
      <w:proofErr w:type="spellStart"/>
      <w:r w:rsidRPr="00C06740">
        <w:rPr>
          <w:rFonts w:ascii="Times New Roman" w:eastAsia="Times New Roman" w:hAnsi="Times New Roman" w:cs="Times New Roman"/>
          <w:sz w:val="24"/>
          <w:szCs w:val="24"/>
        </w:rPr>
        <w:t>Center</w:t>
      </w:r>
      <w:proofErr w:type="spellEnd"/>
      <w:r w:rsidRPr="00C06740">
        <w:rPr>
          <w:rFonts w:ascii="Times New Roman" w:eastAsia="Times New Roman" w:hAnsi="Times New Roman" w:cs="Times New Roman"/>
          <w:sz w:val="24"/>
          <w:szCs w:val="24"/>
        </w:rPr>
        <w:t xml:space="preserve"> for Human Rights Studies</w:t>
      </w:r>
    </w:p>
    <w:p w14:paraId="1E1F7F53" w14:textId="77777777" w:rsidR="00C06740" w:rsidRPr="00C06740" w:rsidRDefault="00C06740" w:rsidP="00C06740">
      <w:pPr>
        <w:pStyle w:val="ListParagraph"/>
        <w:numPr>
          <w:ilvl w:val="0"/>
          <w:numId w:val="2"/>
        </w:numPr>
        <w:spacing w:before="240" w:after="240"/>
        <w:jc w:val="both"/>
        <w:rPr>
          <w:rFonts w:ascii="Times New Roman" w:eastAsia="Times New Roman" w:hAnsi="Times New Roman" w:cs="Times New Roman"/>
          <w:sz w:val="24"/>
          <w:szCs w:val="24"/>
          <w:lang w:val="en-US"/>
        </w:rPr>
      </w:pPr>
      <w:proofErr w:type="spellStart"/>
      <w:r w:rsidRPr="00C06740">
        <w:rPr>
          <w:rFonts w:ascii="Times New Roman" w:eastAsia="Times New Roman" w:hAnsi="Times New Roman" w:cs="Times New Roman"/>
          <w:sz w:val="24"/>
          <w:szCs w:val="24"/>
        </w:rPr>
        <w:t>Hurryyat</w:t>
      </w:r>
      <w:proofErr w:type="spellEnd"/>
      <w:r w:rsidRPr="00C06740">
        <w:rPr>
          <w:rFonts w:ascii="Times New Roman" w:eastAsia="Times New Roman" w:hAnsi="Times New Roman" w:cs="Times New Roman"/>
          <w:sz w:val="24"/>
          <w:szCs w:val="24"/>
        </w:rPr>
        <w:t xml:space="preserve"> - </w:t>
      </w:r>
      <w:proofErr w:type="spellStart"/>
      <w:r w:rsidRPr="00C06740">
        <w:rPr>
          <w:rFonts w:ascii="Times New Roman" w:eastAsia="Times New Roman" w:hAnsi="Times New Roman" w:cs="Times New Roman"/>
          <w:sz w:val="24"/>
          <w:szCs w:val="24"/>
        </w:rPr>
        <w:t>Center</w:t>
      </w:r>
      <w:proofErr w:type="spellEnd"/>
      <w:r w:rsidRPr="00C06740">
        <w:rPr>
          <w:rFonts w:ascii="Times New Roman" w:eastAsia="Times New Roman" w:hAnsi="Times New Roman" w:cs="Times New Roman"/>
          <w:sz w:val="24"/>
          <w:szCs w:val="24"/>
        </w:rPr>
        <w:t xml:space="preserve"> for </w:t>
      </w:r>
      <w:proofErr w:type="spellStart"/>
      <w:r w:rsidRPr="00C06740">
        <w:rPr>
          <w:rFonts w:ascii="Times New Roman" w:eastAsia="Times New Roman" w:hAnsi="Times New Roman" w:cs="Times New Roman"/>
          <w:sz w:val="24"/>
          <w:szCs w:val="24"/>
        </w:rPr>
        <w:t>Defense</w:t>
      </w:r>
      <w:proofErr w:type="spellEnd"/>
      <w:r w:rsidRPr="00C06740">
        <w:rPr>
          <w:rFonts w:ascii="Times New Roman" w:eastAsia="Times New Roman" w:hAnsi="Times New Roman" w:cs="Times New Roman"/>
          <w:sz w:val="24"/>
          <w:szCs w:val="24"/>
        </w:rPr>
        <w:t xml:space="preserve"> of Liberties and Civil Rights</w:t>
      </w:r>
    </w:p>
    <w:p w14:paraId="77ED5AD2" w14:textId="77777777" w:rsidR="00C06740" w:rsidRPr="00C06740" w:rsidRDefault="00C06740" w:rsidP="00C06740">
      <w:pPr>
        <w:pStyle w:val="ListParagraph"/>
        <w:numPr>
          <w:ilvl w:val="0"/>
          <w:numId w:val="2"/>
        </w:numPr>
        <w:spacing w:before="240" w:after="240"/>
        <w:jc w:val="both"/>
        <w:rPr>
          <w:rFonts w:ascii="Times New Roman" w:eastAsia="Times New Roman" w:hAnsi="Times New Roman" w:cs="Times New Roman"/>
          <w:sz w:val="24"/>
          <w:szCs w:val="24"/>
          <w:lang w:val="en-US"/>
        </w:rPr>
      </w:pPr>
      <w:r w:rsidRPr="00C06740">
        <w:rPr>
          <w:rFonts w:ascii="Times New Roman" w:eastAsia="Times New Roman" w:hAnsi="Times New Roman" w:cs="Times New Roman"/>
          <w:sz w:val="24"/>
          <w:szCs w:val="24"/>
        </w:rPr>
        <w:t>The Independent Commission for Human Rights (Ombudsman Office) - Observer Member</w:t>
      </w:r>
    </w:p>
    <w:p w14:paraId="4D157389" w14:textId="3E44FEBC" w:rsidR="00C06740" w:rsidRPr="00C06740" w:rsidRDefault="00C06740" w:rsidP="00C06740">
      <w:pPr>
        <w:pStyle w:val="ListParagraph"/>
        <w:numPr>
          <w:ilvl w:val="0"/>
          <w:numId w:val="2"/>
        </w:numPr>
        <w:spacing w:before="240" w:after="240"/>
        <w:jc w:val="both"/>
        <w:rPr>
          <w:rFonts w:ascii="Times New Roman" w:eastAsia="Times New Roman" w:hAnsi="Times New Roman" w:cs="Times New Roman"/>
          <w:sz w:val="24"/>
          <w:szCs w:val="24"/>
          <w:lang w:val="en-US"/>
        </w:rPr>
      </w:pPr>
      <w:proofErr w:type="spellStart"/>
      <w:r w:rsidRPr="00C06740">
        <w:rPr>
          <w:rFonts w:ascii="Times New Roman" w:eastAsia="Times New Roman" w:hAnsi="Times New Roman" w:cs="Times New Roman"/>
          <w:sz w:val="24"/>
          <w:szCs w:val="24"/>
        </w:rPr>
        <w:t>Muwatin</w:t>
      </w:r>
      <w:proofErr w:type="spellEnd"/>
      <w:r w:rsidRPr="00C06740">
        <w:rPr>
          <w:rFonts w:ascii="Times New Roman" w:eastAsia="Times New Roman" w:hAnsi="Times New Roman" w:cs="Times New Roman"/>
          <w:sz w:val="24"/>
          <w:szCs w:val="24"/>
        </w:rPr>
        <w:t xml:space="preserve"> Institute for Democracy and Human Rights - Observer Member</w:t>
      </w:r>
    </w:p>
    <w:p w14:paraId="44D60415" w14:textId="52438E9F" w:rsidR="000276D4" w:rsidRPr="00C06740" w:rsidRDefault="000276D4" w:rsidP="00C06740">
      <w:pPr>
        <w:pStyle w:val="ListParagraph"/>
        <w:numPr>
          <w:ilvl w:val="0"/>
          <w:numId w:val="1"/>
        </w:numPr>
        <w:spacing w:before="240" w:after="240"/>
        <w:jc w:val="both"/>
        <w:rPr>
          <w:rFonts w:ascii="Times New Roman" w:eastAsia="Times New Roman" w:hAnsi="Times New Roman" w:cs="Times New Roman"/>
          <w:sz w:val="24"/>
          <w:szCs w:val="24"/>
          <w:lang w:val="en-US"/>
        </w:rPr>
      </w:pPr>
      <w:r w:rsidRPr="00C06740">
        <w:rPr>
          <w:rFonts w:ascii="Times New Roman" w:eastAsia="Times New Roman" w:hAnsi="Times New Roman" w:cs="Times New Roman"/>
          <w:sz w:val="24"/>
          <w:szCs w:val="24"/>
          <w:lang w:val="en-US"/>
        </w:rPr>
        <w:t>Women’s Center for Legal Aid and Counselling</w:t>
      </w:r>
    </w:p>
    <w:p w14:paraId="0446FF0B" w14:textId="77777777" w:rsidR="00C06740" w:rsidRPr="00C06740" w:rsidRDefault="00C06740" w:rsidP="00C06740">
      <w:pPr>
        <w:pStyle w:val="ListParagraph"/>
        <w:numPr>
          <w:ilvl w:val="0"/>
          <w:numId w:val="1"/>
        </w:numPr>
        <w:spacing w:before="240" w:after="240"/>
        <w:jc w:val="both"/>
        <w:rPr>
          <w:rFonts w:ascii="Times New Roman" w:eastAsia="Times New Roman" w:hAnsi="Times New Roman" w:cs="Times New Roman"/>
          <w:sz w:val="24"/>
          <w:szCs w:val="24"/>
          <w:lang w:val="en-IE"/>
        </w:rPr>
      </w:pPr>
      <w:r w:rsidRPr="00C06740">
        <w:rPr>
          <w:rFonts w:asciiTheme="majorBidi" w:eastAsia="Times New Roman" w:hAnsiTheme="majorBidi" w:cstheme="majorBidi"/>
          <w:sz w:val="24"/>
          <w:szCs w:val="24"/>
          <w:lang w:val="en-US"/>
        </w:rPr>
        <w:t>Community Action Center (Al-Quds University)</w:t>
      </w:r>
      <w:r w:rsidRPr="00C06740">
        <w:rPr>
          <w:rFonts w:ascii="Times New Roman" w:eastAsia="Times New Roman" w:hAnsi="Times New Roman" w:cs="Times New Roman"/>
          <w:sz w:val="24"/>
          <w:szCs w:val="24"/>
        </w:rPr>
        <w:t xml:space="preserve"> </w:t>
      </w:r>
    </w:p>
    <w:p w14:paraId="57864B1D" w14:textId="77777777" w:rsidR="00C06740" w:rsidRDefault="000276D4" w:rsidP="00C06740">
      <w:pPr>
        <w:pStyle w:val="ListParagraph"/>
        <w:numPr>
          <w:ilvl w:val="0"/>
          <w:numId w:val="1"/>
        </w:numPr>
        <w:spacing w:before="240" w:after="240"/>
        <w:jc w:val="both"/>
        <w:rPr>
          <w:rFonts w:ascii="Times New Roman" w:eastAsia="Times New Roman" w:hAnsi="Times New Roman" w:cs="Times New Roman"/>
          <w:sz w:val="24"/>
          <w:szCs w:val="24"/>
          <w:lang w:val="en-IE"/>
        </w:rPr>
      </w:pPr>
      <w:r w:rsidRPr="00C06740">
        <w:rPr>
          <w:rFonts w:ascii="Times New Roman" w:eastAsia="Times New Roman" w:hAnsi="Times New Roman" w:cs="Times New Roman"/>
          <w:sz w:val="24"/>
          <w:szCs w:val="24"/>
          <w:lang w:val="en-IE"/>
        </w:rPr>
        <w:t>MIFTAH</w:t>
      </w:r>
    </w:p>
    <w:p w14:paraId="02CCA073" w14:textId="77777777" w:rsidR="00C06740" w:rsidRPr="00C06740" w:rsidRDefault="000276D4" w:rsidP="00C06740">
      <w:pPr>
        <w:pStyle w:val="ListParagraph"/>
        <w:numPr>
          <w:ilvl w:val="0"/>
          <w:numId w:val="1"/>
        </w:numPr>
        <w:spacing w:before="240" w:after="240"/>
        <w:jc w:val="both"/>
        <w:rPr>
          <w:rFonts w:ascii="Times New Roman" w:eastAsia="Times New Roman" w:hAnsi="Times New Roman" w:cs="Times New Roman"/>
          <w:sz w:val="24"/>
          <w:szCs w:val="24"/>
          <w:lang w:val="en-IE"/>
        </w:rPr>
      </w:pPr>
      <w:r w:rsidRPr="00C06740">
        <w:rPr>
          <w:rFonts w:asciiTheme="majorBidi" w:hAnsiTheme="majorBidi" w:cstheme="majorBidi"/>
          <w:sz w:val="24"/>
          <w:szCs w:val="24"/>
          <w:shd w:val="clear" w:color="auto" w:fill="FFFFFF"/>
        </w:rPr>
        <w:t xml:space="preserve">Human Rights and Democracy Media </w:t>
      </w:r>
      <w:proofErr w:type="spellStart"/>
      <w:r w:rsidRPr="00C06740">
        <w:rPr>
          <w:rFonts w:asciiTheme="majorBidi" w:hAnsiTheme="majorBidi" w:cstheme="majorBidi"/>
          <w:sz w:val="24"/>
          <w:szCs w:val="24"/>
          <w:shd w:val="clear" w:color="auto" w:fill="FFFFFF"/>
        </w:rPr>
        <w:t>Center</w:t>
      </w:r>
      <w:proofErr w:type="spellEnd"/>
      <w:r w:rsidRPr="00C06740">
        <w:rPr>
          <w:rFonts w:asciiTheme="majorBidi" w:hAnsiTheme="majorBidi" w:cstheme="majorBidi"/>
          <w:sz w:val="24"/>
          <w:szCs w:val="24"/>
          <w:shd w:val="clear" w:color="auto" w:fill="FFFFFF"/>
        </w:rPr>
        <w:t xml:space="preserve"> “</w:t>
      </w:r>
      <w:r w:rsidRPr="00C06740">
        <w:rPr>
          <w:rStyle w:val="Emphasis"/>
          <w:rFonts w:asciiTheme="majorBidi" w:hAnsiTheme="majorBidi" w:cstheme="majorBidi"/>
          <w:i w:val="0"/>
          <w:iCs w:val="0"/>
          <w:sz w:val="24"/>
          <w:szCs w:val="24"/>
          <w:shd w:val="clear" w:color="auto" w:fill="FFFFFF"/>
        </w:rPr>
        <w:t>SHAMS</w:t>
      </w:r>
      <w:r w:rsidRPr="00C06740">
        <w:rPr>
          <w:rFonts w:asciiTheme="majorBidi" w:hAnsiTheme="majorBidi" w:cstheme="majorBidi"/>
          <w:sz w:val="24"/>
          <w:szCs w:val="24"/>
          <w:shd w:val="clear" w:color="auto" w:fill="FFFFFF"/>
        </w:rPr>
        <w:t>”</w:t>
      </w:r>
    </w:p>
    <w:p w14:paraId="5BC110D7" w14:textId="77777777" w:rsidR="00C06740" w:rsidRPr="00C06740" w:rsidRDefault="000276D4" w:rsidP="00C06740">
      <w:pPr>
        <w:pStyle w:val="ListParagraph"/>
        <w:numPr>
          <w:ilvl w:val="0"/>
          <w:numId w:val="1"/>
        </w:numPr>
        <w:spacing w:before="240" w:after="240"/>
        <w:jc w:val="both"/>
        <w:rPr>
          <w:rFonts w:ascii="Times New Roman" w:eastAsia="Times New Roman" w:hAnsi="Times New Roman" w:cs="Times New Roman"/>
          <w:sz w:val="24"/>
          <w:szCs w:val="24"/>
          <w:lang w:val="en-IE"/>
        </w:rPr>
      </w:pPr>
      <w:r w:rsidRPr="00C06740">
        <w:rPr>
          <w:rFonts w:asciiTheme="majorBidi" w:hAnsiTheme="majorBidi" w:cstheme="majorBidi"/>
          <w:sz w:val="24"/>
          <w:szCs w:val="24"/>
          <w:shd w:val="clear" w:color="auto" w:fill="FFFFFF"/>
        </w:rPr>
        <w:t>Cairo Institute for Human Rights Studies (CIHRS)</w:t>
      </w:r>
    </w:p>
    <w:p w14:paraId="04C94F58" w14:textId="77777777" w:rsidR="00C06740" w:rsidRPr="00C06740" w:rsidRDefault="00556C8C" w:rsidP="00C06740">
      <w:pPr>
        <w:pStyle w:val="ListParagraph"/>
        <w:numPr>
          <w:ilvl w:val="0"/>
          <w:numId w:val="1"/>
        </w:numPr>
        <w:spacing w:before="240" w:after="240"/>
        <w:jc w:val="both"/>
        <w:rPr>
          <w:rFonts w:ascii="Times New Roman" w:eastAsia="Times New Roman" w:hAnsi="Times New Roman" w:cs="Times New Roman"/>
          <w:sz w:val="24"/>
          <w:szCs w:val="24"/>
          <w:lang w:val="en-IE"/>
        </w:rPr>
      </w:pPr>
      <w:r w:rsidRPr="00C06740">
        <w:rPr>
          <w:rFonts w:asciiTheme="majorBidi" w:hAnsiTheme="majorBidi" w:cstheme="majorBidi"/>
          <w:sz w:val="24"/>
          <w:szCs w:val="24"/>
          <w:shd w:val="clear" w:color="auto" w:fill="FFFFFF"/>
          <w:lang w:val="en-US"/>
        </w:rPr>
        <w:t>International Federation for Human Rights</w:t>
      </w:r>
      <w:r w:rsidRPr="00C06740">
        <w:rPr>
          <w:rFonts w:asciiTheme="majorBidi" w:hAnsiTheme="majorBidi" w:cstheme="majorBidi"/>
          <w:sz w:val="24"/>
          <w:szCs w:val="24"/>
          <w:shd w:val="clear" w:color="auto" w:fill="FFFFFF"/>
        </w:rPr>
        <w:t xml:space="preserve"> (FIDH)</w:t>
      </w:r>
    </w:p>
    <w:p w14:paraId="70703657" w14:textId="03331BF8" w:rsidR="00C06740" w:rsidRPr="00C06740" w:rsidRDefault="00C06740" w:rsidP="00C06740">
      <w:pPr>
        <w:pStyle w:val="ListParagraph"/>
        <w:numPr>
          <w:ilvl w:val="0"/>
          <w:numId w:val="1"/>
        </w:numPr>
        <w:spacing w:before="240" w:after="240"/>
        <w:jc w:val="both"/>
        <w:rPr>
          <w:rFonts w:ascii="Times New Roman" w:eastAsia="Times New Roman" w:hAnsi="Times New Roman" w:cs="Times New Roman"/>
          <w:sz w:val="24"/>
          <w:szCs w:val="24"/>
          <w:lang w:val="en-IE"/>
        </w:rPr>
      </w:pPr>
      <w:r w:rsidRPr="00C06740">
        <w:rPr>
          <w:rFonts w:ascii="Times New Roman" w:eastAsia="Times New Roman" w:hAnsi="Times New Roman" w:cs="Times New Roman"/>
          <w:sz w:val="24"/>
          <w:szCs w:val="24"/>
          <w:lang w:val="en-IE"/>
        </w:rPr>
        <w:t>Asian Forum for Human Rights and Development (FORUM-ASIA) </w:t>
      </w:r>
    </w:p>
    <w:p w14:paraId="0000000C" w14:textId="77777777" w:rsidR="00F4027F" w:rsidRDefault="00F4027F">
      <w:pPr>
        <w:spacing w:before="240" w:after="240"/>
        <w:jc w:val="both"/>
        <w:rPr>
          <w:rFonts w:ascii="Times New Roman" w:eastAsia="Times New Roman" w:hAnsi="Times New Roman" w:cs="Times New Roman"/>
          <w:sz w:val="24"/>
          <w:szCs w:val="24"/>
        </w:rPr>
      </w:pPr>
    </w:p>
    <w:p w14:paraId="0000000D" w14:textId="77777777" w:rsidR="00F4027F" w:rsidRDefault="00F4027F"/>
    <w:sectPr w:rsidR="00F4027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AC08F8"/>
    <w:multiLevelType w:val="hybridMultilevel"/>
    <w:tmpl w:val="CAD84416"/>
    <w:lvl w:ilvl="0" w:tplc="1DB4E7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177337"/>
    <w:multiLevelType w:val="hybridMultilevel"/>
    <w:tmpl w:val="FFCA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27F"/>
    <w:rsid w:val="000276D4"/>
    <w:rsid w:val="001A6A70"/>
    <w:rsid w:val="00294E9A"/>
    <w:rsid w:val="00556C8C"/>
    <w:rsid w:val="006F63F5"/>
    <w:rsid w:val="009528C9"/>
    <w:rsid w:val="00B202ED"/>
    <w:rsid w:val="00C06740"/>
    <w:rsid w:val="00C75E47"/>
    <w:rsid w:val="00EF4FD3"/>
    <w:rsid w:val="00F402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60FF9"/>
  <w15:docId w15:val="{E061F8B3-C6A5-413E-99B5-2B93FA505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Emphasis">
    <w:name w:val="Emphasis"/>
    <w:basedOn w:val="DefaultParagraphFont"/>
    <w:uiPriority w:val="20"/>
    <w:qFormat/>
    <w:rsid w:val="000276D4"/>
    <w:rPr>
      <w:i/>
      <w:iCs/>
    </w:rPr>
  </w:style>
  <w:style w:type="paragraph" w:styleId="BalloonText">
    <w:name w:val="Balloon Text"/>
    <w:basedOn w:val="Normal"/>
    <w:link w:val="BalloonTextChar"/>
    <w:uiPriority w:val="99"/>
    <w:semiHidden/>
    <w:unhideWhenUsed/>
    <w:rsid w:val="00556C8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C8C"/>
    <w:rPr>
      <w:rFonts w:ascii="Segoe UI" w:hAnsi="Segoe UI" w:cs="Segoe UI"/>
      <w:sz w:val="18"/>
      <w:szCs w:val="18"/>
    </w:rPr>
  </w:style>
  <w:style w:type="paragraph" w:styleId="ListParagraph">
    <w:name w:val="List Paragraph"/>
    <w:basedOn w:val="Normal"/>
    <w:uiPriority w:val="34"/>
    <w:qFormat/>
    <w:rsid w:val="00C067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945986">
      <w:bodyDiv w:val="1"/>
      <w:marLeft w:val="0"/>
      <w:marRight w:val="0"/>
      <w:marTop w:val="0"/>
      <w:marBottom w:val="0"/>
      <w:divBdr>
        <w:top w:val="none" w:sz="0" w:space="0" w:color="auto"/>
        <w:left w:val="none" w:sz="0" w:space="0" w:color="auto"/>
        <w:bottom w:val="none" w:sz="0" w:space="0" w:color="auto"/>
        <w:right w:val="none" w:sz="0" w:space="0" w:color="auto"/>
      </w:divBdr>
    </w:div>
    <w:div w:id="490219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2455</Characters>
  <Application>Microsoft Office Word</Application>
  <DocSecurity>0</DocSecurity>
  <Lines>33</Lines>
  <Paragraphs>6</Paragraphs>
  <ScaleCrop>false</ScaleCrop>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Shahd Qaddoura</dc:creator>
  <cp:lastModifiedBy>Shahd Qaddoura</cp:lastModifiedBy>
  <cp:revision>2</cp:revision>
  <dcterms:created xsi:type="dcterms:W3CDTF">2021-05-31T07:38:00Z</dcterms:created>
  <dcterms:modified xsi:type="dcterms:W3CDTF">2021-05-31T07:38:00Z</dcterms:modified>
</cp:coreProperties>
</file>